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F29" w:rsidRPr="001A1F29" w:rsidRDefault="001A1F29" w:rsidP="001A1F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1F29">
        <w:rPr>
          <w:rFonts w:ascii="Times New Roman" w:hAnsi="Times New Roman" w:cs="Times New Roman"/>
          <w:b/>
          <w:sz w:val="28"/>
          <w:szCs w:val="28"/>
        </w:rPr>
        <w:t>Практическое задание</w:t>
      </w:r>
      <w:r w:rsidRPr="001A1F29">
        <w:rPr>
          <w:rFonts w:ascii="Times New Roman" w:hAnsi="Times New Roman" w:cs="Times New Roman"/>
          <w:b/>
          <w:sz w:val="28"/>
          <w:szCs w:val="28"/>
        </w:rPr>
        <w:t xml:space="preserve"> 7</w:t>
      </w:r>
    </w:p>
    <w:p w:rsidR="00776E22" w:rsidRPr="001A1F29" w:rsidRDefault="001A1F29" w:rsidP="001A1F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«О</w:t>
      </w:r>
      <w:bookmarkStart w:id="0" w:name="_GoBack"/>
      <w:bookmarkEnd w:id="0"/>
      <w:r w:rsidRPr="001A1F29">
        <w:rPr>
          <w:rFonts w:ascii="Times New Roman" w:hAnsi="Times New Roman" w:cs="Times New Roman"/>
          <w:sz w:val="28"/>
          <w:szCs w:val="28"/>
        </w:rPr>
        <w:t>собо охраняемые природные территории республиканско</w:t>
      </w:r>
      <w:r>
        <w:rPr>
          <w:rFonts w:ascii="Times New Roman" w:hAnsi="Times New Roman" w:cs="Times New Roman"/>
          <w:sz w:val="28"/>
          <w:szCs w:val="28"/>
        </w:rPr>
        <w:t>го значения ВКО» (слайд 25 -30)</w:t>
      </w:r>
    </w:p>
    <w:sectPr w:rsidR="00776E22" w:rsidRPr="001A1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06B"/>
    <w:rsid w:val="001A1F29"/>
    <w:rsid w:val="002B606B"/>
    <w:rsid w:val="0077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69CFE"/>
  <w15:chartTrackingRefBased/>
  <w15:docId w15:val="{4EC9D804-FE4B-4334-9CA2-035E7F97B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F2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1F2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79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>diakov.net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2020-09-06T13:09:00Z</dcterms:created>
  <dcterms:modified xsi:type="dcterms:W3CDTF">2020-09-06T13:10:00Z</dcterms:modified>
</cp:coreProperties>
</file>